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8FCC" w14:textId="77777777" w:rsidR="000D3260" w:rsidRDefault="000D3260" w:rsidP="000D3260">
      <w:r>
        <w:t>Лекция 4 Сущность процесса стратегического управления</w:t>
      </w:r>
    </w:p>
    <w:p w14:paraId="07E36373" w14:textId="77777777" w:rsidR="000D3260" w:rsidRDefault="000D3260" w:rsidP="000D3260"/>
    <w:p w14:paraId="396ADA44" w14:textId="77777777" w:rsidR="000D3260" w:rsidRDefault="000D3260" w:rsidP="000D3260">
      <w:r>
        <w:t>Функции стратегического управления. Стратегическое управление на предприятии выражается в следующих пяти функциях:</w:t>
      </w:r>
    </w:p>
    <w:p w14:paraId="534431FA" w14:textId="77777777" w:rsidR="000D3260" w:rsidRDefault="000D3260" w:rsidP="000D3260">
      <w:r>
        <w:t>•</w:t>
      </w:r>
      <w:r>
        <w:tab/>
        <w:t>Планирование стратегии.</w:t>
      </w:r>
    </w:p>
    <w:p w14:paraId="7A3E2466" w14:textId="77777777" w:rsidR="000D3260" w:rsidRDefault="000D3260" w:rsidP="000D3260">
      <w:r>
        <w:t>•</w:t>
      </w:r>
      <w:r>
        <w:tab/>
        <w:t>Организация выполнения стратегических планов.</w:t>
      </w:r>
    </w:p>
    <w:p w14:paraId="3D07626D" w14:textId="77777777" w:rsidR="000D3260" w:rsidRDefault="000D3260" w:rsidP="000D3260">
      <w:r>
        <w:t>•</w:t>
      </w:r>
      <w:r>
        <w:tab/>
        <w:t>Координация действий по реализации стратегических задач.</w:t>
      </w:r>
    </w:p>
    <w:p w14:paraId="5F57D5B9" w14:textId="77777777" w:rsidR="000D3260" w:rsidRDefault="000D3260" w:rsidP="000D3260">
      <w:r>
        <w:t>•</w:t>
      </w:r>
      <w:r>
        <w:tab/>
        <w:t>Мотивация за достигнутые стратегические результаты.</w:t>
      </w:r>
    </w:p>
    <w:p w14:paraId="47AF0A26" w14:textId="77777777" w:rsidR="000D3260" w:rsidRDefault="000D3260" w:rsidP="000D3260">
      <w:r>
        <w:t>•</w:t>
      </w:r>
      <w:r>
        <w:tab/>
        <w:t>Контроль за процессом выполнения стратегии.</w:t>
      </w:r>
    </w:p>
    <w:p w14:paraId="21253BE2" w14:textId="77777777" w:rsidR="000D3260" w:rsidRDefault="000D3260" w:rsidP="000D3260">
      <w:r>
        <w:t>Планирование стратегии предполагает выполнение таких подфункций, как прогнозирование, разработка стратегии и бюджетирование. Прогнозирование предшествует собственно составлению стратегических планов. Оно основывается на проведении анализа широкого круга внутренних и внешних факторов-условий функционирования предприятия с целью предвидения возможности развития и оценки риска. Систематический прогноз позволяет выработать обоснованный подход к стратегии предприятия. В прогнозировании традиционно используются три измерения: время (как далеко вперед мы пытаемся заглянуть?), направление (каковы тенденции будущего?), величина (насколько существенны будут перемены?). С учетом результатов проведенного анализа руководство предприятия формулирует миссию (сферу бизнеса, глобальную цель), определяет перспективы развития организации и разрабатывает стратегию. Увязка стратегических целей предприятия с результатами деятельности отдельных подразделений осуществляется посредством разработки необходимой программы действий и составления бюджета. Бюджетирование включает стоимостную оценку программы и распределение ресурсов.</w:t>
      </w:r>
    </w:p>
    <w:p w14:paraId="2C770C0B" w14:textId="77777777" w:rsidR="000D3260" w:rsidRDefault="000D3260" w:rsidP="000D3260">
      <w:r>
        <w:t>Организация выполнения стратегических планов предполагает формирование будущего потенциала предприятия, согласование структуры и системы управления с выбранной стратегией развития; создание корпоративной культуры, поддерживающей стратегию.</w:t>
      </w:r>
    </w:p>
    <w:p w14:paraId="6E15CBA6" w14:textId="77777777" w:rsidR="000D3260" w:rsidRDefault="000D3260" w:rsidP="000D3260">
      <w:r>
        <w:t>Координация действий менеджеров по формированию и реализации генеральной стратегии заключается в согласовании стратегических решений различных уровней и последовательной консолидации целей и стратегий структурных подразделений на более высоких ступенях управления.</w:t>
      </w:r>
    </w:p>
    <w:p w14:paraId="55328E59" w14:textId="77777777" w:rsidR="000D3260" w:rsidRDefault="000D3260" w:rsidP="000D3260">
      <w:r>
        <w:t>Мотивация как функция стратегического управления связана с разработкой системы стимулов за достижение поставленных стратегических результатов.</w:t>
      </w:r>
    </w:p>
    <w:p w14:paraId="0F8BCDAB" w14:textId="77777777" w:rsidR="000D3260" w:rsidRDefault="000D3260" w:rsidP="000D3260">
      <w:r>
        <w:t>Контроль состоит в непрерывном наблюдении за процессом реализации стратегических планов. Он призван заблаговременно определять надвигающиеся опасности, выявить ошибки и отклонения от принятых стратегий и политики предприятия.</w:t>
      </w:r>
    </w:p>
    <w:p w14:paraId="015DCABA" w14:textId="77777777" w:rsidR="000D3260" w:rsidRDefault="000D3260" w:rsidP="000D3260">
      <w:r>
        <w:t>Определение сущности стратегического управления. Главной целью стратегического управления является развитие потенциала и поддержание стратегической способности предприятия к выживанию и эффективному функционированию в условиях нестабильной внешней среды.</w:t>
      </w:r>
    </w:p>
    <w:p w14:paraId="0636FE7E" w14:textId="77777777" w:rsidR="000D3260" w:rsidRDefault="000D3260" w:rsidP="000D3260">
      <w:r>
        <w:t>Совокупность рассмотренных функций и цели определяет сущность стратегического управления.</w:t>
      </w:r>
    </w:p>
    <w:p w14:paraId="06CDCEBE" w14:textId="77777777" w:rsidR="000D3260" w:rsidRDefault="000D3260" w:rsidP="000D3260">
      <w:r>
        <w:t xml:space="preserve">Таким образом, сущность стратегического управления состоит в формировании и реализации стратегии развития организации на основе непрерывного контроля и оценки происходящих </w:t>
      </w:r>
      <w:r>
        <w:lastRenderedPageBreak/>
        <w:t>изменений в ее деятельности с целью поддержания способности к выживанию и эффективному функционированию в условиях нестабильной внешней среды.</w:t>
      </w:r>
    </w:p>
    <w:p w14:paraId="2080F905" w14:textId="77777777" w:rsidR="000D3260" w:rsidRDefault="000D3260" w:rsidP="000D3260">
      <w:r>
        <w:t>Особенности стратегических решений. Реализация функций стратегического управления осуществляется посредством разработки и принятия стратегических решений.</w:t>
      </w:r>
    </w:p>
    <w:p w14:paraId="0EDDEC8C" w14:textId="77777777" w:rsidR="000D3260" w:rsidRDefault="000D3260" w:rsidP="000D3260">
      <w:r>
        <w:t>К числу стратегических решений следует отнести все решения, затрагивающие основные стороны деятельности предприятия, ориентированные на перспективу и принимаемые в условиях неопределенности.</w:t>
      </w:r>
    </w:p>
    <w:p w14:paraId="72C87798" w14:textId="77777777" w:rsidR="000D3260" w:rsidRDefault="000D3260" w:rsidP="000D3260">
      <w:r>
        <w:t>Стратегические решения имеют ряд отличительных особенностей. Главными из них являются следующие:</w:t>
      </w:r>
    </w:p>
    <w:p w14:paraId="0FA10007" w14:textId="77777777" w:rsidR="000D3260" w:rsidRDefault="000D3260" w:rsidP="000D3260">
      <w:r>
        <w:t>•</w:t>
      </w:r>
      <w:r>
        <w:tab/>
        <w:t>инновационный характер;</w:t>
      </w:r>
    </w:p>
    <w:p w14:paraId="2E8ABF1F" w14:textId="77777777" w:rsidR="000D3260" w:rsidRDefault="000D3260" w:rsidP="000D3260">
      <w:r>
        <w:t>•</w:t>
      </w:r>
      <w:r>
        <w:tab/>
        <w:t>направленность на перспективные цели и возможности;</w:t>
      </w:r>
    </w:p>
    <w:p w14:paraId="0F62577D" w14:textId="1BD2D30B" w:rsidR="006F28D4" w:rsidRDefault="000D3260" w:rsidP="000D3260">
      <w:r>
        <w:t>•</w:t>
      </w:r>
      <w:r>
        <w:tab/>
        <w:t>сложность формирования при условии, что множество Лекция 5. Правила и процедуры разработки стратегий</w:t>
      </w:r>
    </w:p>
    <w:sectPr w:rsidR="006F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60"/>
    <w:rsid w:val="000D3260"/>
    <w:rsid w:val="006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D07A"/>
  <w15:chartTrackingRefBased/>
  <w15:docId w15:val="{701089ED-4C73-4EC8-B8FE-1C010C6D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Yerassyl</dc:creator>
  <cp:keywords/>
  <dc:description/>
  <cp:lastModifiedBy>Yerassyl</cp:lastModifiedBy>
  <cp:revision>1</cp:revision>
  <dcterms:created xsi:type="dcterms:W3CDTF">2021-11-02T10:19:00Z</dcterms:created>
  <dcterms:modified xsi:type="dcterms:W3CDTF">2021-11-02T10:19:00Z</dcterms:modified>
</cp:coreProperties>
</file>